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C6" w:rsidRDefault="008D2417" w:rsidP="00AD32F4">
      <w:pPr>
        <w:pStyle w:val="1"/>
        <w:spacing w:after="0" w:line="276" w:lineRule="auto"/>
        <w:rPr>
          <w:szCs w:val="28"/>
        </w:rPr>
      </w:pPr>
      <w:r w:rsidRPr="00420447">
        <w:rPr>
          <w:szCs w:val="28"/>
        </w:rPr>
        <w:t>Аннотация</w:t>
      </w:r>
      <w:r w:rsidR="00F04264">
        <w:rPr>
          <w:szCs w:val="28"/>
        </w:rPr>
        <w:t xml:space="preserve"> </w:t>
      </w:r>
    </w:p>
    <w:p w:rsidR="006F590A" w:rsidRPr="00420447" w:rsidRDefault="008D2417" w:rsidP="00AD32F4">
      <w:pPr>
        <w:pStyle w:val="1"/>
        <w:spacing w:after="0" w:line="276" w:lineRule="auto"/>
        <w:rPr>
          <w:szCs w:val="28"/>
        </w:rPr>
      </w:pPr>
      <w:r w:rsidRPr="00420447">
        <w:rPr>
          <w:szCs w:val="28"/>
        </w:rPr>
        <w:t xml:space="preserve"> к рабочей программе по </w:t>
      </w:r>
      <w:r w:rsidR="00AA2904">
        <w:rPr>
          <w:rFonts w:eastAsiaTheme="minorHAnsi"/>
          <w:color w:val="auto"/>
          <w:szCs w:val="28"/>
          <w:lang w:eastAsia="en-US"/>
        </w:rPr>
        <w:t xml:space="preserve">музыке </w:t>
      </w:r>
      <w:r w:rsidR="001B4858">
        <w:rPr>
          <w:rFonts w:eastAsiaTheme="minorHAnsi"/>
          <w:color w:val="auto"/>
          <w:szCs w:val="28"/>
          <w:lang w:eastAsia="en-US"/>
        </w:rPr>
        <w:t xml:space="preserve"> </w:t>
      </w:r>
      <w:r w:rsidR="001C7CC1">
        <w:rPr>
          <w:rFonts w:eastAsiaTheme="minorHAnsi"/>
          <w:color w:val="auto"/>
          <w:szCs w:val="28"/>
          <w:lang w:eastAsia="en-US"/>
        </w:rPr>
        <w:t xml:space="preserve"> </w:t>
      </w:r>
      <w:r w:rsidR="00F04264" w:rsidRPr="00F04264">
        <w:rPr>
          <w:szCs w:val="28"/>
        </w:rPr>
        <w:t>(ФГОС)</w:t>
      </w:r>
      <w:r w:rsidR="00522FD4" w:rsidRPr="00F04264">
        <w:rPr>
          <w:szCs w:val="28"/>
        </w:rPr>
        <w:t xml:space="preserve"> </w:t>
      </w:r>
      <w:r w:rsidR="00166A30">
        <w:rPr>
          <w:szCs w:val="28"/>
        </w:rPr>
        <w:t>2</w:t>
      </w:r>
      <w:r w:rsidR="00F04264">
        <w:rPr>
          <w:szCs w:val="28"/>
        </w:rPr>
        <w:t xml:space="preserve"> класс</w:t>
      </w:r>
    </w:p>
    <w:p w:rsidR="001C7CC1" w:rsidRDefault="001C7CC1" w:rsidP="001C7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AA2904" w:rsidRPr="00AA2904" w:rsidRDefault="006B29AC" w:rsidP="00AA2904">
      <w:pPr>
        <w:tabs>
          <w:tab w:val="left" w:pos="0"/>
        </w:tabs>
        <w:spacing w:after="0" w:line="240" w:lineRule="auto"/>
        <w:ind w:firstLine="567"/>
        <w:rPr>
          <w:szCs w:val="24"/>
        </w:rPr>
      </w:pPr>
      <w:r>
        <w:rPr>
          <w:rFonts w:eastAsia="Calibri"/>
          <w:bCs/>
          <w:lang w:eastAsia="en-US"/>
        </w:rPr>
        <w:t xml:space="preserve"> </w:t>
      </w:r>
      <w:r w:rsidRPr="00AC4A52">
        <w:rPr>
          <w:iCs/>
          <w:sz w:val="24"/>
          <w:szCs w:val="24"/>
        </w:rPr>
        <w:t xml:space="preserve">  </w:t>
      </w:r>
      <w:r w:rsidR="00AA2904">
        <w:rPr>
          <w:rFonts w:eastAsiaTheme="minorEastAsia"/>
          <w:color w:val="auto"/>
          <w:sz w:val="24"/>
          <w:szCs w:val="24"/>
        </w:rPr>
        <w:t xml:space="preserve"> </w:t>
      </w:r>
      <w:r w:rsidR="00AA2904" w:rsidRPr="00845998">
        <w:rPr>
          <w:sz w:val="24"/>
          <w:szCs w:val="24"/>
        </w:rPr>
        <w:tab/>
      </w:r>
      <w:r w:rsidR="00AA2904" w:rsidRPr="00AA2904">
        <w:rPr>
          <w:szCs w:val="24"/>
        </w:rPr>
        <w:t xml:space="preserve">Рабочая программа по музыке во 2 классе составлена в соответствии </w:t>
      </w:r>
      <w:proofErr w:type="gramStart"/>
      <w:r w:rsidR="00AA2904" w:rsidRPr="00AA2904">
        <w:rPr>
          <w:szCs w:val="24"/>
        </w:rPr>
        <w:t>с</w:t>
      </w:r>
      <w:proofErr w:type="gramEnd"/>
      <w:r w:rsidR="00AA2904" w:rsidRPr="00AA2904">
        <w:rPr>
          <w:szCs w:val="24"/>
        </w:rPr>
        <w:t xml:space="preserve">: </w:t>
      </w:r>
    </w:p>
    <w:p w:rsidR="00AA2904" w:rsidRPr="00AA2904" w:rsidRDefault="00AA2904" w:rsidP="00AA29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A2904">
        <w:rPr>
          <w:szCs w:val="24"/>
        </w:rPr>
        <w:t xml:space="preserve">- Федеральным Законом «Об образовании в Российской Федерации» (далее - Закон об образовании) от 29.12.2012 г. № 273 – ФЗ; </w:t>
      </w:r>
    </w:p>
    <w:p w:rsidR="00AA2904" w:rsidRPr="00AA2904" w:rsidRDefault="00AA2904" w:rsidP="00AA29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A2904">
        <w:rPr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AA2904" w:rsidRPr="00AA2904" w:rsidRDefault="00AA2904" w:rsidP="00AA29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A2904">
        <w:rPr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AA2904" w:rsidRPr="00AA2904" w:rsidRDefault="00AA2904" w:rsidP="00AA29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A2904">
        <w:rPr>
          <w:szCs w:val="24"/>
        </w:rPr>
        <w:t xml:space="preserve">-  Приказом </w:t>
      </w:r>
      <w:proofErr w:type="spellStart"/>
      <w:r w:rsidRPr="00AA2904">
        <w:rPr>
          <w:szCs w:val="24"/>
        </w:rPr>
        <w:t>Минобрнауки</w:t>
      </w:r>
      <w:proofErr w:type="spellEnd"/>
      <w:r w:rsidRPr="00AA2904">
        <w:rPr>
          <w:szCs w:val="24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AA2904" w:rsidRPr="00AA2904" w:rsidRDefault="00AA2904" w:rsidP="00AA29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A2904">
        <w:rPr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AA2904" w:rsidRPr="00AA2904" w:rsidRDefault="00AA2904" w:rsidP="00AA29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A2904">
        <w:rPr>
          <w:szCs w:val="24"/>
        </w:rPr>
        <w:t xml:space="preserve">- Уставом МБОУ ЕНОШ № 2, утвержденным Постановлением Главы </w:t>
      </w:r>
      <w:proofErr w:type="spellStart"/>
      <w:r w:rsidRPr="00AA2904">
        <w:rPr>
          <w:szCs w:val="24"/>
        </w:rPr>
        <w:t>Егорлыкского</w:t>
      </w:r>
      <w:proofErr w:type="spellEnd"/>
      <w:r w:rsidRPr="00AA2904">
        <w:rPr>
          <w:szCs w:val="24"/>
        </w:rPr>
        <w:t xml:space="preserve"> района РО от 24.11.2014 г. № 1274.</w:t>
      </w:r>
    </w:p>
    <w:p w:rsidR="00AA2904" w:rsidRPr="00AA2904" w:rsidRDefault="00AA2904" w:rsidP="00AA29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A2904">
        <w:rPr>
          <w:szCs w:val="24"/>
        </w:rPr>
        <w:t>-Учебным  планом МБОУ ЕНОШ № 2 от 21.05.2021 г. утвержденным педагогическим  советом № 5</w:t>
      </w:r>
    </w:p>
    <w:p w:rsidR="00AA2904" w:rsidRPr="00AA2904" w:rsidRDefault="00AA2904" w:rsidP="00AA2904">
      <w:pPr>
        <w:spacing w:after="0" w:line="240" w:lineRule="auto"/>
        <w:ind w:firstLine="709"/>
        <w:rPr>
          <w:szCs w:val="24"/>
        </w:rPr>
      </w:pPr>
      <w:r w:rsidRPr="00AA2904">
        <w:rPr>
          <w:rFonts w:eastAsiaTheme="minorHAnsi"/>
          <w:szCs w:val="24"/>
          <w:lang w:eastAsia="en-US"/>
        </w:rPr>
        <w:t>Примерной программы начального общего образования по</w:t>
      </w:r>
      <w:r w:rsidRPr="00AA2904">
        <w:rPr>
          <w:szCs w:val="24"/>
        </w:rPr>
        <w:t xml:space="preserve"> музыке</w:t>
      </w:r>
      <w:r w:rsidRPr="00AA2904">
        <w:rPr>
          <w:rFonts w:eastAsiaTheme="minorHAnsi"/>
          <w:szCs w:val="24"/>
          <w:lang w:eastAsia="en-US"/>
        </w:rPr>
        <w:t xml:space="preserve"> и </w:t>
      </w:r>
      <w:r w:rsidRPr="00AA2904">
        <w:rPr>
          <w:rStyle w:val="a3"/>
          <w:b w:val="0"/>
          <w:szCs w:val="24"/>
        </w:rPr>
        <w:t xml:space="preserve">авторской программы </w:t>
      </w:r>
      <w:r w:rsidRPr="00AA2904">
        <w:rPr>
          <w:rFonts w:eastAsia="Calibri"/>
          <w:bCs/>
          <w:szCs w:val="24"/>
          <w:lang w:eastAsia="en-US"/>
        </w:rPr>
        <w:t xml:space="preserve">«Музыка. Начальная школа» </w:t>
      </w:r>
      <w:proofErr w:type="spellStart"/>
      <w:r w:rsidRPr="00AA2904">
        <w:rPr>
          <w:bCs/>
          <w:iCs/>
          <w:szCs w:val="24"/>
        </w:rPr>
        <w:t>Е.Д.Критской</w:t>
      </w:r>
      <w:proofErr w:type="spellEnd"/>
      <w:r w:rsidRPr="00AA2904">
        <w:rPr>
          <w:bCs/>
          <w:iCs/>
          <w:szCs w:val="24"/>
        </w:rPr>
        <w:t xml:space="preserve">, </w:t>
      </w:r>
      <w:proofErr w:type="spellStart"/>
      <w:r w:rsidRPr="00AA2904">
        <w:rPr>
          <w:bCs/>
          <w:iCs/>
          <w:szCs w:val="24"/>
        </w:rPr>
        <w:t>Г.П.Сергеевой</w:t>
      </w:r>
      <w:proofErr w:type="spellEnd"/>
      <w:r w:rsidRPr="00AA2904">
        <w:rPr>
          <w:bCs/>
          <w:iCs/>
          <w:szCs w:val="24"/>
        </w:rPr>
        <w:t xml:space="preserve">, Т.С. </w:t>
      </w:r>
      <w:proofErr w:type="spellStart"/>
      <w:r w:rsidRPr="00AA2904">
        <w:rPr>
          <w:bCs/>
          <w:iCs/>
          <w:szCs w:val="24"/>
        </w:rPr>
        <w:t>Шмагиной</w:t>
      </w:r>
      <w:proofErr w:type="spellEnd"/>
      <w:r w:rsidRPr="00AA2904">
        <w:rPr>
          <w:bCs/>
          <w:iCs/>
          <w:szCs w:val="24"/>
        </w:rPr>
        <w:t>, Москва, Просвещение, 2018 г.</w:t>
      </w:r>
    </w:p>
    <w:p w:rsidR="00AA2904" w:rsidRPr="00AA2904" w:rsidRDefault="00AA2904" w:rsidP="00AA2904">
      <w:pPr>
        <w:spacing w:after="0" w:line="240" w:lineRule="auto"/>
        <w:ind w:firstLine="709"/>
        <w:rPr>
          <w:szCs w:val="24"/>
        </w:rPr>
      </w:pPr>
      <w:r w:rsidRPr="00AA2904">
        <w:rPr>
          <w:rFonts w:eastAsia="Calibri"/>
          <w:bCs/>
          <w:szCs w:val="24"/>
          <w:lang w:eastAsia="en-US"/>
        </w:rPr>
        <w:t xml:space="preserve">Рабочая программа ориентирована на учебник «Музыка» </w:t>
      </w:r>
      <w:proofErr w:type="spellStart"/>
      <w:r w:rsidRPr="00AA2904">
        <w:rPr>
          <w:bCs/>
          <w:iCs/>
          <w:szCs w:val="24"/>
        </w:rPr>
        <w:t>Е.Д.Критской</w:t>
      </w:r>
      <w:proofErr w:type="spellEnd"/>
      <w:r w:rsidRPr="00AA2904">
        <w:rPr>
          <w:bCs/>
          <w:iCs/>
          <w:szCs w:val="24"/>
        </w:rPr>
        <w:t xml:space="preserve">, </w:t>
      </w:r>
      <w:proofErr w:type="spellStart"/>
      <w:r w:rsidRPr="00AA2904">
        <w:rPr>
          <w:bCs/>
          <w:iCs/>
          <w:szCs w:val="24"/>
        </w:rPr>
        <w:t>Г.П.Сергеевой</w:t>
      </w:r>
      <w:proofErr w:type="spellEnd"/>
      <w:r w:rsidRPr="00AA2904">
        <w:rPr>
          <w:bCs/>
          <w:iCs/>
          <w:szCs w:val="24"/>
        </w:rPr>
        <w:t xml:space="preserve">, Т.С. </w:t>
      </w:r>
      <w:proofErr w:type="spellStart"/>
      <w:r w:rsidRPr="00AA2904">
        <w:rPr>
          <w:bCs/>
          <w:iCs/>
          <w:szCs w:val="24"/>
        </w:rPr>
        <w:t>Шмагиной</w:t>
      </w:r>
      <w:proofErr w:type="spellEnd"/>
      <w:r w:rsidRPr="00AA2904">
        <w:rPr>
          <w:bCs/>
          <w:iCs/>
          <w:szCs w:val="24"/>
        </w:rPr>
        <w:t xml:space="preserve">, Москва, Просвещение, </w:t>
      </w:r>
      <w:r w:rsidRPr="00AA2904">
        <w:rPr>
          <w:rStyle w:val="a3"/>
          <w:b w:val="0"/>
          <w:szCs w:val="24"/>
        </w:rPr>
        <w:t xml:space="preserve">2018 г. </w:t>
      </w:r>
      <w:r w:rsidRPr="00AA2904">
        <w:rPr>
          <w:sz w:val="32"/>
        </w:rPr>
        <w:t>и рассчитана на 32 часа  в год.</w:t>
      </w:r>
    </w:p>
    <w:p w:rsidR="00AA2904" w:rsidRPr="00AA2904" w:rsidRDefault="00AA2904" w:rsidP="00AA290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AA2904">
        <w:rPr>
          <w:szCs w:val="24"/>
        </w:rPr>
        <w:t xml:space="preserve">      В соответствии с годовым  календарным  графиком  </w:t>
      </w:r>
      <w:bookmarkStart w:id="0" w:name="_GoBack"/>
      <w:bookmarkEnd w:id="0"/>
      <w:r w:rsidRPr="00AA2904">
        <w:rPr>
          <w:szCs w:val="24"/>
        </w:rPr>
        <w:t xml:space="preserve">МБОУ ЕНОШ №2 на 2020-2021 учебный год, наличием  выходных  и праздничных  дней  в 2021-2022 учебном году (23.02,  08.03, 03.05; 10.05), расписанием учебных  занятий МБОУ  ЕНОШ № 2 в условиях  пятидневной  рабочей  недели  данная  программа по музыке во 2 классе в 2021-2022 учебном году  будет  реализована в объёме 32 часа  (1 час в неделю), вместе с тем будет сохранен полный перечень тем, программа будет выполнена в полном объеме. </w:t>
      </w:r>
    </w:p>
    <w:p w:rsidR="00AA2904" w:rsidRPr="00AA2904" w:rsidRDefault="00AA2904" w:rsidP="00AA2904">
      <w:pPr>
        <w:pStyle w:val="11"/>
        <w:ind w:firstLine="567"/>
        <w:jc w:val="both"/>
        <w:rPr>
          <w:bCs/>
          <w:sz w:val="28"/>
          <w:lang w:eastAsia="en-US"/>
        </w:rPr>
      </w:pPr>
    </w:p>
    <w:p w:rsidR="00AA2904" w:rsidRPr="00AA2904" w:rsidRDefault="00AA2904" w:rsidP="00AA2904">
      <w:pPr>
        <w:pStyle w:val="dash0410005f0431005f0437005f0430005f0446005f0020005f0441005f043f005f0438005f0441005f043a005f0430"/>
        <w:ind w:left="0" w:firstLine="567"/>
        <w:rPr>
          <w:rFonts w:eastAsia="Calibri"/>
          <w:bCs/>
          <w:sz w:val="28"/>
          <w:lang w:eastAsia="en-US"/>
        </w:rPr>
      </w:pPr>
      <w:r w:rsidRPr="00AA2904">
        <w:rPr>
          <w:rFonts w:eastAsia="Calibri"/>
          <w:bCs/>
          <w:sz w:val="28"/>
          <w:lang w:eastAsia="en-US"/>
        </w:rPr>
        <w:tab/>
        <w:t>Срок реализации рабочей программы 1 год.</w:t>
      </w:r>
    </w:p>
    <w:p w:rsidR="006B29AC" w:rsidRPr="00AA2904" w:rsidRDefault="006B29AC" w:rsidP="00AA2904">
      <w:pPr>
        <w:tabs>
          <w:tab w:val="left" w:pos="0"/>
        </w:tabs>
        <w:ind w:firstLine="567"/>
        <w:rPr>
          <w:sz w:val="32"/>
          <w:szCs w:val="24"/>
        </w:rPr>
      </w:pPr>
    </w:p>
    <w:p w:rsidR="00F04264" w:rsidRPr="00AA2904" w:rsidRDefault="00F04264" w:rsidP="001B4858">
      <w:pPr>
        <w:ind w:left="0" w:right="141" w:firstLine="0"/>
        <w:rPr>
          <w:sz w:val="40"/>
        </w:rPr>
      </w:pPr>
    </w:p>
    <w:sectPr w:rsidR="00F04264" w:rsidRPr="00AA2904" w:rsidSect="006C5214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020D75"/>
    <w:rsid w:val="00164517"/>
    <w:rsid w:val="00166A30"/>
    <w:rsid w:val="001B4858"/>
    <w:rsid w:val="001C7CC1"/>
    <w:rsid w:val="00200683"/>
    <w:rsid w:val="00203F66"/>
    <w:rsid w:val="00212527"/>
    <w:rsid w:val="00420447"/>
    <w:rsid w:val="00522FD4"/>
    <w:rsid w:val="00562EB1"/>
    <w:rsid w:val="00564729"/>
    <w:rsid w:val="006B29AC"/>
    <w:rsid w:val="006C5214"/>
    <w:rsid w:val="006D0EA6"/>
    <w:rsid w:val="006F590A"/>
    <w:rsid w:val="008951C4"/>
    <w:rsid w:val="008B2DD8"/>
    <w:rsid w:val="008D2417"/>
    <w:rsid w:val="009C0457"/>
    <w:rsid w:val="00A40FC8"/>
    <w:rsid w:val="00AA2904"/>
    <w:rsid w:val="00AD32F4"/>
    <w:rsid w:val="00AE1F91"/>
    <w:rsid w:val="00BD771E"/>
    <w:rsid w:val="00D62DC6"/>
    <w:rsid w:val="00D7493C"/>
    <w:rsid w:val="00E050D4"/>
    <w:rsid w:val="00F04264"/>
    <w:rsid w:val="00F1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14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214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21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66A30"/>
    <w:pPr>
      <w:spacing w:after="0" w:line="240" w:lineRule="auto"/>
      <w:ind w:left="720" w:right="0" w:firstLine="700"/>
    </w:pPr>
    <w:rPr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AA2904"/>
    <w:rPr>
      <w:b/>
      <w:bCs/>
    </w:rPr>
  </w:style>
  <w:style w:type="paragraph" w:customStyle="1" w:styleId="11">
    <w:name w:val="Без интервала1"/>
    <w:rsid w:val="00AA29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14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214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21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66A30"/>
    <w:pPr>
      <w:spacing w:after="0" w:line="240" w:lineRule="auto"/>
      <w:ind w:left="720" w:right="0" w:firstLine="700"/>
    </w:pPr>
    <w:rPr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AA2904"/>
    <w:rPr>
      <w:b/>
      <w:bCs/>
    </w:rPr>
  </w:style>
  <w:style w:type="paragraph" w:customStyle="1" w:styleId="11">
    <w:name w:val="Без интервала1"/>
    <w:rsid w:val="00AA29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2021-12-15T19:34:00Z</dcterms:created>
  <dcterms:modified xsi:type="dcterms:W3CDTF">2021-12-15T20:39:00Z</dcterms:modified>
</cp:coreProperties>
</file>