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  <w:r w:rsidRPr="001C5BA5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МИНИСТЕРСТВО ПРОСВЕЩЕНИЯ 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" w:name="dst100002"/>
      <w:bookmarkEnd w:id="1"/>
      <w:r w:rsidRPr="001C5BA5">
        <w:rPr>
          <w:rFonts w:ascii="Arial" w:eastAsia="Times New Roman" w:hAnsi="Arial" w:cs="Arial"/>
          <w:b/>
          <w:bCs/>
          <w:color w:val="333333"/>
          <w:sz w:val="20"/>
        </w:rPr>
        <w:t>ПРИКАЗ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от 17 марта 2020 г. N 104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2" w:name="dst100003"/>
      <w:bookmarkEnd w:id="2"/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ОБ ОРГАНИЗАЦИИ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ОБРАЗОВАТЕЛЬНОЙ ДЕЯТЕЛЬНОСТИ В ОРГАНИЗАЦИЯХ, РЕАЛИЗУЮЩИХ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ОБРАЗОВАТЕЛЬНЫЕ ПРОГРАММЫ НАЧАЛЬНОГО ОБЩЕГО, ОСНОВНОГО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ОБЩЕГО И СРЕДНЕГО ОБЩЕГО ОБРАЗОВАНИЯ, 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ПРОГРАММЫ СРЕДНЕГО ПРОФЕССИОНАЛЬНОГО ОБРАЗОВАНИЯ,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СООТВЕТСТВУЮЩЕГО ДОПОЛНИТЕЛЬНОГО ПРОФЕССИОНАЛЬНОГО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ОБРАЗОВАНИЯ И ДОПОЛНИТЕЛЬНЫЕ ОБЩЕОБРАЗОВАТЕЛЬНЫЕ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ПРОГРАММЫ, В УСЛОВИЯХ РАСПРОСТРАНЕНИЯ НОВОЙ</w:t>
      </w:r>
    </w:p>
    <w:p w:rsidR="001C5BA5" w:rsidRPr="001C5BA5" w:rsidRDefault="001C5BA5" w:rsidP="001C5BA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КОРОНАВИРУСНОЙ ИНФЕКЦИИ НА ТЕРРИТОРИИ</w:t>
      </w:r>
    </w:p>
    <w:p w:rsidR="001C5BA5" w:rsidRPr="001C5BA5" w:rsidRDefault="001C5BA5" w:rsidP="001C5BA5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b/>
          <w:bCs/>
          <w:color w:val="333333"/>
          <w:sz w:val="20"/>
        </w:rPr>
        <w:t>РОССИЙСКОЙ ФЕДЕРАЦИИ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color w:val="333333"/>
          <w:sz w:val="20"/>
        </w:rPr>
        <w:t> 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004"/>
      <w:bookmarkEnd w:id="3"/>
      <w:r w:rsidRPr="001C5BA5">
        <w:rPr>
          <w:rFonts w:ascii="Arial" w:eastAsia="Times New Roman" w:hAnsi="Arial" w:cs="Arial"/>
          <w:color w:val="333333"/>
          <w:sz w:val="20"/>
        </w:rPr>
        <w:t>В соответствии с пунктом 5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 марта 2020 г. N 11 приказываю: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0005"/>
      <w:bookmarkEnd w:id="4"/>
      <w:r w:rsidRPr="001C5BA5">
        <w:rPr>
          <w:rFonts w:ascii="Arial" w:eastAsia="Times New Roman" w:hAnsi="Arial" w:cs="Arial"/>
          <w:color w:val="333333"/>
          <w:sz w:val="20"/>
        </w:rP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00006"/>
      <w:bookmarkEnd w:id="5"/>
      <w:r w:rsidRPr="001C5BA5">
        <w:rPr>
          <w:rFonts w:ascii="Arial" w:eastAsia="Times New Roman" w:hAnsi="Arial" w:cs="Arial"/>
          <w:color w:val="333333"/>
          <w:sz w:val="20"/>
        </w:rPr>
        <w:t>1.1. Усилить меры по обеспечению безопасных условий обучения и воспитания обучающихся;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0007"/>
      <w:bookmarkEnd w:id="6"/>
      <w:r w:rsidRPr="001C5BA5">
        <w:rPr>
          <w:rFonts w:ascii="Arial" w:eastAsia="Times New Roman" w:hAnsi="Arial" w:cs="Arial"/>
          <w:color w:val="333333"/>
          <w:sz w:val="20"/>
        </w:rP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0008"/>
      <w:bookmarkEnd w:id="7"/>
      <w:r w:rsidRPr="001C5BA5">
        <w:rPr>
          <w:rFonts w:ascii="Arial" w:eastAsia="Times New Roman" w:hAnsi="Arial" w:cs="Arial"/>
          <w:color w:val="333333"/>
          <w:sz w:val="20"/>
        </w:rPr>
        <w:t>возможность предоставления каникул для обучающихся, в том числе путем перевода их на обучение по индивидуальному учебному плану;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009"/>
      <w:bookmarkEnd w:id="8"/>
      <w:r w:rsidRPr="001C5BA5">
        <w:rPr>
          <w:rFonts w:ascii="Arial" w:eastAsia="Times New Roman" w:hAnsi="Arial" w:cs="Arial"/>
          <w:color w:val="333333"/>
          <w:sz w:val="20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00010"/>
      <w:bookmarkEnd w:id="9"/>
      <w:r w:rsidRPr="001C5BA5">
        <w:rPr>
          <w:rFonts w:ascii="Arial" w:eastAsia="Times New Roman" w:hAnsi="Arial" w:cs="Arial"/>
          <w:color w:val="333333"/>
          <w:sz w:val="20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00011"/>
      <w:bookmarkEnd w:id="10"/>
      <w:r w:rsidRPr="001C5BA5">
        <w:rPr>
          <w:rFonts w:ascii="Arial" w:eastAsia="Times New Roman" w:hAnsi="Arial" w:cs="Arial"/>
          <w:color w:val="333333"/>
          <w:sz w:val="20"/>
        </w:rPr>
        <w:t>1.3. Обеспечить реализацию образовательных программ в полном объеме;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012"/>
      <w:bookmarkEnd w:id="11"/>
      <w:r w:rsidRPr="001C5BA5">
        <w:rPr>
          <w:rFonts w:ascii="Arial" w:eastAsia="Times New Roman" w:hAnsi="Arial" w:cs="Arial"/>
          <w:color w:val="333333"/>
          <w:sz w:val="20"/>
        </w:rPr>
        <w:t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013"/>
      <w:bookmarkEnd w:id="12"/>
      <w:r w:rsidRPr="001C5BA5">
        <w:rPr>
          <w:rFonts w:ascii="Arial" w:eastAsia="Times New Roman" w:hAnsi="Arial" w:cs="Arial"/>
          <w:color w:val="333333"/>
          <w:sz w:val="20"/>
        </w:rPr>
        <w:t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 </w:t>
      </w:r>
      <w:hyperlink r:id="rId5" w:anchor="dst100005" w:history="1">
        <w:r w:rsidRPr="001C5BA5">
          <w:rPr>
            <w:rFonts w:ascii="Arial" w:eastAsia="Times New Roman" w:hAnsi="Arial" w:cs="Arial"/>
            <w:color w:val="666699"/>
            <w:sz w:val="20"/>
          </w:rPr>
          <w:t>пунктом 1</w:t>
        </w:r>
      </w:hyperlink>
      <w:r w:rsidRPr="001C5BA5">
        <w:rPr>
          <w:rFonts w:ascii="Arial" w:eastAsia="Times New Roman" w:hAnsi="Arial" w:cs="Arial"/>
          <w:color w:val="333333"/>
          <w:sz w:val="20"/>
        </w:rPr>
        <w:t> настоящего приказа.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014"/>
      <w:bookmarkEnd w:id="13"/>
      <w:r w:rsidRPr="001C5BA5">
        <w:rPr>
          <w:rFonts w:ascii="Arial" w:eastAsia="Times New Roman" w:hAnsi="Arial" w:cs="Arial"/>
          <w:color w:val="333333"/>
          <w:sz w:val="20"/>
        </w:rPr>
        <w:t>3. Департаменту международного сотрудничества и связей с общественностью (Шатунов С.П.) разместить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015"/>
      <w:bookmarkEnd w:id="14"/>
      <w:r w:rsidRPr="001C5BA5">
        <w:rPr>
          <w:rFonts w:ascii="Arial" w:eastAsia="Times New Roman" w:hAnsi="Arial" w:cs="Arial"/>
          <w:color w:val="333333"/>
          <w:sz w:val="20"/>
        </w:rPr>
        <w:t>4. Контроль за исполнением настоящего приказа возложить на заместителя Министра Глушко Д.Е.</w:t>
      </w:r>
    </w:p>
    <w:p w:rsidR="001C5BA5" w:rsidRPr="001C5BA5" w:rsidRDefault="001C5BA5" w:rsidP="001C5BA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color w:val="333333"/>
          <w:sz w:val="20"/>
        </w:rPr>
        <w:t> 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016"/>
      <w:bookmarkEnd w:id="15"/>
      <w:r w:rsidRPr="001C5BA5">
        <w:rPr>
          <w:rFonts w:ascii="Arial" w:eastAsia="Times New Roman" w:hAnsi="Arial" w:cs="Arial"/>
          <w:color w:val="333333"/>
          <w:sz w:val="20"/>
        </w:rPr>
        <w:t>Министр</w:t>
      </w:r>
    </w:p>
    <w:p w:rsidR="001C5BA5" w:rsidRPr="001C5BA5" w:rsidRDefault="001C5BA5" w:rsidP="001C5BA5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1C5BA5">
        <w:rPr>
          <w:rFonts w:ascii="Arial" w:eastAsia="Times New Roman" w:hAnsi="Arial" w:cs="Arial"/>
          <w:color w:val="333333"/>
          <w:sz w:val="20"/>
        </w:rPr>
        <w:t>С.С.КРАВЦОВ</w:t>
      </w: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5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5BA5"/>
    <w:rsid w:val="001C7965"/>
    <w:rsid w:val="001D02A8"/>
    <w:rsid w:val="001D589C"/>
    <w:rsid w:val="001D6334"/>
    <w:rsid w:val="001D6521"/>
    <w:rsid w:val="001D72EA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3C9F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C5BA5"/>
  </w:style>
  <w:style w:type="character" w:customStyle="1" w:styleId="nobr">
    <w:name w:val="nobr"/>
    <w:basedOn w:val="a0"/>
    <w:rsid w:val="001C5BA5"/>
  </w:style>
  <w:style w:type="character" w:styleId="a3">
    <w:name w:val="Hyperlink"/>
    <w:basedOn w:val="a0"/>
    <w:uiPriority w:val="99"/>
    <w:semiHidden/>
    <w:unhideWhenUsed/>
    <w:rsid w:val="001C5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C5BA5"/>
  </w:style>
  <w:style w:type="character" w:customStyle="1" w:styleId="nobr">
    <w:name w:val="nobr"/>
    <w:basedOn w:val="a0"/>
    <w:rsid w:val="001C5BA5"/>
  </w:style>
  <w:style w:type="character" w:styleId="a3">
    <w:name w:val="Hyperlink"/>
    <w:basedOn w:val="a0"/>
    <w:uiPriority w:val="99"/>
    <w:semiHidden/>
    <w:unhideWhenUsed/>
    <w:rsid w:val="001C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2021-06-02T15:41:00Z</dcterms:created>
  <dcterms:modified xsi:type="dcterms:W3CDTF">2021-06-02T15:41:00Z</dcterms:modified>
</cp:coreProperties>
</file>